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20</w:t>
      </w:r>
      <w:r>
        <w:rPr>
          <w:rFonts w:hint="eastAsia" w:ascii="黑体" w:hAnsi="黑体" w:eastAsia="黑体" w:cs="黑体"/>
          <w:lang w:val="en-US" w:eastAsia="zh-CN"/>
        </w:rPr>
        <w:t>1</w:t>
      </w:r>
      <w:r>
        <w:rPr>
          <w:rFonts w:hint="eastAsia" w:ascii="黑体" w:hAnsi="黑体" w:cs="黑体"/>
          <w:lang w:val="en-US" w:eastAsia="zh-CN"/>
        </w:rPr>
        <w:t>9</w:t>
      </w:r>
      <w:r>
        <w:rPr>
          <w:rFonts w:hint="eastAsia" w:ascii="黑体" w:hAnsi="黑体" w:eastAsia="黑体" w:cs="黑体"/>
        </w:rPr>
        <w:t>届管理系毕业论文工作小组分组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2019届管理系(不含营销专升本滨江）学生一共319人，其中本部 232人，滨江 87人。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杨金凤（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组长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冷志伟（副组长16）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荆春燕（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陈美玲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金秀玲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 共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刘莉云（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组长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吴美珍（副组长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王悦（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陈雅婷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许必芳（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）共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76人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孙艳香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组长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毛可进（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副组长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常明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荣超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）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共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蒋守渭（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组长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汪筱兰（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20副组长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谢蓉蓉（1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倪天文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  许才明（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</w:rPr>
        <w:t>共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FF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届毕业论文工作将按照小组展开，由各个小组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根据</w:t>
      </w:r>
      <w:r>
        <w:rPr>
          <w:rFonts w:hint="eastAsia" w:ascii="宋体" w:hAnsi="宋体" w:eastAsia="宋体" w:cs="宋体"/>
          <w:sz w:val="28"/>
          <w:szCs w:val="28"/>
        </w:rPr>
        <w:t>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人文与管理学院各专业</w:t>
      </w:r>
      <w:r>
        <w:rPr>
          <w:rFonts w:hint="eastAsia" w:ascii="宋体" w:hAnsi="宋体" w:eastAsia="宋体" w:cs="宋体"/>
          <w:sz w:val="28"/>
          <w:szCs w:val="28"/>
        </w:rPr>
        <w:t>本科毕业论文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工作进程表</w:t>
      </w:r>
      <w:r>
        <w:rPr>
          <w:rFonts w:hint="eastAsia" w:ascii="宋体" w:hAnsi="宋体" w:eastAsia="宋体" w:cs="宋体"/>
          <w:sz w:val="28"/>
          <w:szCs w:val="28"/>
        </w:rPr>
        <w:t>要求负责具体实施。在开题答辩和毕业论文答辩时，需实行导师回避原则（即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不对导师自己指导的学生论文提意见）。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D45EB"/>
    <w:multiLevelType w:val="multilevel"/>
    <w:tmpl w:val="38DD45EB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04B893"/>
    <w:multiLevelType w:val="singleLevel"/>
    <w:tmpl w:val="5704B893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76EB"/>
    <w:rsid w:val="000C76EB"/>
    <w:rsid w:val="001153DD"/>
    <w:rsid w:val="006B0598"/>
    <w:rsid w:val="00794AE0"/>
    <w:rsid w:val="009B6907"/>
    <w:rsid w:val="009C7F2A"/>
    <w:rsid w:val="00D84B2E"/>
    <w:rsid w:val="00F9200E"/>
    <w:rsid w:val="0D950E6D"/>
    <w:rsid w:val="1B400754"/>
    <w:rsid w:val="1FA85570"/>
    <w:rsid w:val="23B35A6D"/>
    <w:rsid w:val="265552DC"/>
    <w:rsid w:val="43F31298"/>
    <w:rsid w:val="458716AF"/>
    <w:rsid w:val="50502562"/>
    <w:rsid w:val="556C3944"/>
    <w:rsid w:val="66236709"/>
    <w:rsid w:val="6AD82EB1"/>
    <w:rsid w:val="6B862D04"/>
    <w:rsid w:val="712E0CE4"/>
    <w:rsid w:val="754A7E66"/>
    <w:rsid w:val="7E2A69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348</Characters>
  <Lines>2</Lines>
  <Paragraphs>1</Paragraphs>
  <ScaleCrop>false</ScaleCrop>
  <LinksUpToDate>false</LinksUpToDate>
  <CharactersWithSpaces>407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2016-04-05T02:36:00Z</dcterms:created>
  <dc:creator>dell</dc:creator>
  <cp:lastModifiedBy>dell</cp:lastModifiedBy>
  <dcterms:modified xsi:type="dcterms:W3CDTF">2018-05-03T07:43:20Z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